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418936616"/>
        <w:docPartObj>
          <w:docPartGallery w:val="Cover Pages"/>
          <w:docPartUnique/>
        </w:docPartObj>
      </w:sdtPr>
      <w:sdtEndPr/>
      <w:sdtContent>
        <w:p w14:paraId="3EA49255" w14:textId="40769D3C" w:rsidR="000D70F7" w:rsidRDefault="000D70F7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633"/>
          </w:tblGrid>
          <w:tr w:rsidR="000D70F7" w14:paraId="5A06A38D" w14:textId="77777777">
            <w:sdt>
              <w:sdtPr>
                <w:rPr>
                  <w:rFonts w:hint="eastAsia"/>
                  <w:color w:val="2F5496" w:themeColor="accent1" w:themeShade="BF"/>
                  <w:sz w:val="24"/>
                  <w:szCs w:val="24"/>
                </w:rPr>
                <w:alias w:val="公司"/>
                <w:id w:val="13406915"/>
                <w:placeholder>
                  <w:docPart w:val="B2537EC9541C49EBBDED166952806C6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A8E8EBC" w14:textId="151594FA" w:rsidR="000D70F7" w:rsidRDefault="000D70F7">
                    <w:pPr>
                      <w:pStyle w:val="a3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Sense Innovations</w:t>
                    </w:r>
                  </w:p>
                </w:tc>
              </w:sdtContent>
            </w:sdt>
          </w:tr>
          <w:tr w:rsidR="000D70F7" w14:paraId="38A2EE88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 w:hint="eastAsia"/>
                    <w:color w:val="4472C4" w:themeColor="accent1"/>
                    <w:sz w:val="88"/>
                    <w:szCs w:val="88"/>
                  </w:rPr>
                  <w:alias w:val="标题"/>
                  <w:id w:val="13406919"/>
                  <w:placeholder>
                    <w:docPart w:val="EA577F11FEC64CB5886DE3A5563318E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4BBD4F95" w14:textId="68A43E90" w:rsidR="000D70F7" w:rsidRDefault="005C08E3">
                    <w:pPr>
                      <w:pStyle w:val="a3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 xml:space="preserve">APP </w:t>
                    </w:r>
                    <w:r>
                      <w:rPr>
                        <w:rFonts w:asciiTheme="majorHAnsi" w:eastAsiaTheme="majorEastAsia" w:hAnsiTheme="majorHAnsi" w:cstheme="majorBidi" w:hint="eastAsia"/>
                        <w:color w:val="4472C4" w:themeColor="accent1"/>
                        <w:sz w:val="88"/>
                        <w:szCs w:val="88"/>
                      </w:rPr>
                      <w:t>快速开启指示</w:t>
                    </w:r>
                  </w:p>
                </w:sdtContent>
              </w:sdt>
            </w:tc>
          </w:tr>
          <w:tr w:rsidR="000D70F7" w14:paraId="369F25CE" w14:textId="77777777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副标题"/>
                <w:id w:val="13406923"/>
                <w:placeholder>
                  <w:docPart w:val="A4EC0E343B134473BD14B1654488194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DA5A45B" w14:textId="0C8D2CB4" w:rsidR="000D70F7" w:rsidRDefault="000D70F7">
                    <w:pPr>
                      <w:pStyle w:val="a3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V1.0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407"/>
          </w:tblGrid>
          <w:tr w:rsidR="000D70F7" w14:paraId="11085C80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作者"/>
                  <w:id w:val="13406928"/>
                  <w:placeholder>
                    <w:docPart w:val="ABA6B0985B6B4E61A303CA8C91AEDCAA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127A1526" w14:textId="6329CB0A" w:rsidR="000D70F7" w:rsidRDefault="000D70F7">
                    <w:pPr>
                      <w:pStyle w:val="a3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4472C4" w:themeColor="accent1"/>
                        <w:sz w:val="28"/>
                        <w:szCs w:val="28"/>
                      </w:rPr>
                      <w:t>B</w:t>
                    </w:r>
                    <w:r>
                      <w:rPr>
                        <w:color w:val="4472C4" w:themeColor="accent1"/>
                        <w:sz w:val="28"/>
                        <w:szCs w:val="28"/>
                      </w:rPr>
                      <w:t>radley Wang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日期"/>
                  <w:tag w:val="日期"/>
                  <w:id w:val="13406932"/>
                  <w:placeholder>
                    <w:docPart w:val="110E0A13E18040E2B7EA569A6BD85DC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9-10-31T00:00:00Z">
                    <w:dateFormat w:val="yyyy-M-d"/>
                    <w:lid w:val="zh-CN"/>
                    <w:storeMappedDataAs w:val="dateTime"/>
                    <w:calendar w:val="gregorian"/>
                  </w:date>
                </w:sdtPr>
                <w:sdtEndPr/>
                <w:sdtContent>
                  <w:p w14:paraId="708A06F4" w14:textId="1B3DBD2C" w:rsidR="000D70F7" w:rsidRDefault="000D70F7">
                    <w:pPr>
                      <w:pStyle w:val="a3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4472C4" w:themeColor="accent1"/>
                        <w:sz w:val="28"/>
                        <w:szCs w:val="28"/>
                      </w:rPr>
                      <w:t>2019-10-31</w:t>
                    </w:r>
                  </w:p>
                </w:sdtContent>
              </w:sdt>
              <w:p w14:paraId="7A39A8A9" w14:textId="77777777" w:rsidR="000D70F7" w:rsidRDefault="000D70F7">
                <w:pPr>
                  <w:pStyle w:val="a3"/>
                  <w:rPr>
                    <w:color w:val="4472C4" w:themeColor="accent1"/>
                  </w:rPr>
                </w:pPr>
              </w:p>
            </w:tc>
          </w:tr>
        </w:tbl>
        <w:p w14:paraId="094E4E87" w14:textId="77C0F4A7" w:rsidR="000D70F7" w:rsidRDefault="000D70F7">
          <w:pPr>
            <w:widowControl/>
            <w:jc w:val="left"/>
          </w:pPr>
          <w:r>
            <w:br w:type="page"/>
          </w:r>
        </w:p>
      </w:sdtContent>
    </w:sdt>
    <w:p w14:paraId="0CC00C4D" w14:textId="4F0B2B4E" w:rsidR="0058061F" w:rsidRDefault="00BD6E5E" w:rsidP="00BD6E5E">
      <w:pPr>
        <w:pStyle w:val="1"/>
        <w:rPr>
          <w:rFonts w:hint="eastAsia"/>
        </w:rPr>
      </w:pPr>
      <w:r>
        <w:rPr>
          <w:rFonts w:hint="eastAsia"/>
        </w:rPr>
        <w:lastRenderedPageBreak/>
        <w:t>I</w:t>
      </w:r>
      <w:r>
        <w:t>nstall the APP</w:t>
      </w:r>
      <w:r w:rsidR="005C08E3">
        <w:t>APP</w:t>
      </w:r>
      <w:r w:rsidR="005C08E3">
        <w:rPr>
          <w:rFonts w:hint="eastAsia"/>
        </w:rPr>
        <w:t>安装</w:t>
      </w:r>
    </w:p>
    <w:p w14:paraId="195C8348" w14:textId="6824D8F6" w:rsidR="00BD6E5E" w:rsidRDefault="005C08E3" w:rsidP="00B40A70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proofErr w:type="spellStart"/>
      <w:r>
        <w:t>EssEv_xxxx.apk</w:t>
      </w:r>
      <w:proofErr w:type="spellEnd"/>
      <w:r>
        <w:rPr>
          <w:rFonts w:hint="eastAsia"/>
        </w:rPr>
        <w:t>文件安装A</w:t>
      </w:r>
      <w:r>
        <w:t>PP</w:t>
      </w:r>
    </w:p>
    <w:p w14:paraId="3F201539" w14:textId="67E570CA" w:rsidR="00C93DFB" w:rsidRDefault="005C08E3" w:rsidP="00B40A70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允许A</w:t>
      </w:r>
      <w:r>
        <w:t>PP</w:t>
      </w:r>
      <w:r>
        <w:rPr>
          <w:rFonts w:hint="eastAsia"/>
        </w:rPr>
        <w:t>使用储存和定位功能</w:t>
      </w:r>
    </w:p>
    <w:p w14:paraId="3FBA1C4F" w14:textId="4E532CAB" w:rsidR="00FF4433" w:rsidRDefault="005C08E3" w:rsidP="00B40A70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完成并启动A</w:t>
      </w:r>
      <w:r>
        <w:t>PP</w:t>
      </w:r>
    </w:p>
    <w:p w14:paraId="0236CFF5" w14:textId="683830AB" w:rsidR="00944569" w:rsidRDefault="005C08E3" w:rsidP="00944569">
      <w:pPr>
        <w:pStyle w:val="1"/>
        <w:rPr>
          <w:rFonts w:hint="eastAsia"/>
        </w:rPr>
      </w:pPr>
      <w:r>
        <w:rPr>
          <w:rFonts w:hint="eastAsia"/>
        </w:rPr>
        <w:t>扫描</w:t>
      </w:r>
      <w:proofErr w:type="spellStart"/>
      <w:r>
        <w:rPr>
          <w:rFonts w:hint="eastAsia"/>
        </w:rPr>
        <w:t>E</w:t>
      </w:r>
      <w:r>
        <w:t>ssEv</w:t>
      </w:r>
      <w:proofErr w:type="spellEnd"/>
      <w:r>
        <w:rPr>
          <w:rFonts w:hint="eastAsia"/>
        </w:rPr>
        <w:t>设备</w:t>
      </w:r>
    </w:p>
    <w:p w14:paraId="18C49DE9" w14:textId="2E26B4DD" w:rsidR="00944569" w:rsidRDefault="005C08E3" w:rsidP="00C80275">
      <w:pPr>
        <w:ind w:firstLine="420"/>
        <w:rPr>
          <w:rFonts w:hint="eastAsia"/>
        </w:rPr>
      </w:pPr>
      <w:r>
        <w:rPr>
          <w:rFonts w:hint="eastAsia"/>
        </w:rPr>
        <w:t>打开A</w:t>
      </w:r>
      <w:r>
        <w:t>PP, APP</w:t>
      </w:r>
      <w:r>
        <w:rPr>
          <w:rFonts w:hint="eastAsia"/>
        </w:rPr>
        <w:t>会自动扫描B</w:t>
      </w:r>
      <w:r>
        <w:t>LE</w:t>
      </w:r>
      <w:r>
        <w:rPr>
          <w:rFonts w:hint="eastAsia"/>
        </w:rPr>
        <w:t>设备。用户可以在列表中找到“</w:t>
      </w:r>
      <w:proofErr w:type="spellStart"/>
      <w:r>
        <w:rPr>
          <w:rFonts w:hint="eastAsia"/>
        </w:rPr>
        <w:t>E</w:t>
      </w:r>
      <w:r>
        <w:t>ssEvSoco</w:t>
      </w:r>
      <w:proofErr w:type="spellEnd"/>
      <w:r>
        <w:rPr>
          <w:rFonts w:hint="eastAsia"/>
        </w:rPr>
        <w:t>”设备。</w:t>
      </w:r>
    </w:p>
    <w:p w14:paraId="5E01D094" w14:textId="309DBB49" w:rsidR="002F7D7D" w:rsidRDefault="005C08E3" w:rsidP="007731D5">
      <w:pPr>
        <w:rPr>
          <w:rFonts w:hint="eastAsia"/>
        </w:rPr>
      </w:pPr>
      <w:r>
        <w:rPr>
          <w:rFonts w:hint="eastAsia"/>
        </w:rPr>
        <w:t>如果列表中没有显示设备，请</w:t>
      </w:r>
      <w:proofErr w:type="gramStart"/>
      <w:r>
        <w:rPr>
          <w:rFonts w:hint="eastAsia"/>
        </w:rPr>
        <w:t>确认您</w:t>
      </w:r>
      <w:proofErr w:type="gramEnd"/>
      <w:r>
        <w:rPr>
          <w:rFonts w:hint="eastAsia"/>
        </w:rPr>
        <w:t>已经</w:t>
      </w:r>
      <w:proofErr w:type="gramStart"/>
      <w:r>
        <w:rPr>
          <w:rFonts w:hint="eastAsia"/>
        </w:rPr>
        <w:t>打开蓝牙并且</w:t>
      </w:r>
      <w:proofErr w:type="gramEnd"/>
      <w:r>
        <w:rPr>
          <w:rFonts w:hint="eastAsia"/>
        </w:rPr>
        <w:t>允许A</w:t>
      </w:r>
      <w:r>
        <w:t>PP</w:t>
      </w:r>
      <w:r>
        <w:rPr>
          <w:rFonts w:hint="eastAsia"/>
        </w:rPr>
        <w:t>使用定位功能。</w:t>
      </w:r>
    </w:p>
    <w:p w14:paraId="61E84355" w14:textId="06CC3B37" w:rsidR="00C80275" w:rsidRDefault="00B81218" w:rsidP="004A7E52">
      <w:pPr>
        <w:ind w:firstLine="420"/>
        <w:jc w:val="center"/>
      </w:pPr>
      <w:r w:rsidRPr="00B81218">
        <w:rPr>
          <w:noProof/>
        </w:rPr>
        <w:drawing>
          <wp:inline distT="0" distB="0" distL="0" distR="0" wp14:anchorId="2031005D" wp14:editId="5A7D1DBD">
            <wp:extent cx="1872717" cy="4057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23" cy="406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843F6" w14:textId="3ACFEA2C" w:rsidR="00B32E85" w:rsidRDefault="00B32E85" w:rsidP="002D0DD3">
      <w:pPr>
        <w:pStyle w:val="1"/>
        <w:rPr>
          <w:rFonts w:hint="eastAsia"/>
        </w:rPr>
      </w:pPr>
      <w:r>
        <w:t xml:space="preserve">Connect the </w:t>
      </w:r>
      <w:proofErr w:type="spellStart"/>
      <w:r>
        <w:t>EssEv</w:t>
      </w:r>
      <w:proofErr w:type="spellEnd"/>
      <w:r w:rsidR="005C08E3">
        <w:rPr>
          <w:rFonts w:hint="eastAsia"/>
        </w:rPr>
        <w:t>连接</w:t>
      </w:r>
      <w:proofErr w:type="spellStart"/>
      <w:r w:rsidR="005C08E3">
        <w:rPr>
          <w:rFonts w:hint="eastAsia"/>
        </w:rPr>
        <w:t>E</w:t>
      </w:r>
      <w:r w:rsidR="005C08E3">
        <w:t>ssEv</w:t>
      </w:r>
      <w:proofErr w:type="spellEnd"/>
    </w:p>
    <w:p w14:paraId="73FD0AC5" w14:textId="427B3A81" w:rsidR="008A3B39" w:rsidRDefault="005C08E3" w:rsidP="008A3B39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在列表中点击想要连接的设备。</w:t>
      </w:r>
    </w:p>
    <w:p w14:paraId="1C04A767" w14:textId="6A633648" w:rsidR="00276799" w:rsidRDefault="00A15747" w:rsidP="00276799">
      <w:pPr>
        <w:pStyle w:val="a5"/>
        <w:ind w:left="360"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2BE20318" wp14:editId="189D6CCA">
            <wp:extent cx="1914286" cy="403809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4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64B22" w14:textId="2FEA8E09" w:rsidR="00A15747" w:rsidRDefault="005C08E3" w:rsidP="00A1574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进入设备页面，点击右上角的C</w:t>
      </w:r>
      <w:r>
        <w:t>onnect</w:t>
      </w:r>
      <w:r>
        <w:rPr>
          <w:rFonts w:hint="eastAsia"/>
        </w:rPr>
        <w:t>。</w:t>
      </w:r>
    </w:p>
    <w:p w14:paraId="3BB5648F" w14:textId="561D8DDC" w:rsidR="0007263C" w:rsidRDefault="00B32ACC" w:rsidP="00B32ACC">
      <w:pPr>
        <w:pStyle w:val="a5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0180F2F9" wp14:editId="4AF5E34B">
            <wp:extent cx="3942857" cy="4000000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81F84" w14:textId="3795D18D" w:rsidR="00B32ACC" w:rsidRDefault="005C08E3" w:rsidP="00024F05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确认连接中的设备名称并点击O</w:t>
      </w:r>
      <w:r>
        <w:t>K</w:t>
      </w:r>
      <w:r>
        <w:rPr>
          <w:rFonts w:hint="eastAsia"/>
        </w:rPr>
        <w:t>。</w:t>
      </w:r>
    </w:p>
    <w:p w14:paraId="36A3F918" w14:textId="2B04072E" w:rsidR="00024F05" w:rsidRDefault="00024F05" w:rsidP="00024F05">
      <w:pPr>
        <w:jc w:val="center"/>
      </w:pPr>
      <w:r>
        <w:rPr>
          <w:noProof/>
        </w:rPr>
        <w:lastRenderedPageBreak/>
        <w:drawing>
          <wp:inline distT="0" distB="0" distL="0" distR="0" wp14:anchorId="35E591E0" wp14:editId="431A0243">
            <wp:extent cx="3695238" cy="1876190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5238" cy="1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43F0F" w14:textId="773B8851" w:rsidR="00024F05" w:rsidRDefault="005C08E3" w:rsidP="00024F05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输入密码。初始密码为“0</w:t>
      </w:r>
      <w:r>
        <w:t>00000</w:t>
      </w:r>
      <w:r>
        <w:rPr>
          <w:rFonts w:hint="eastAsia"/>
        </w:rPr>
        <w:t>”</w:t>
      </w:r>
    </w:p>
    <w:p w14:paraId="3F6CD1B4" w14:textId="7FBFB4B9" w:rsidR="00024F05" w:rsidRDefault="00024F05" w:rsidP="00024F05">
      <w:pPr>
        <w:pStyle w:val="a5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788525CC" wp14:editId="27080869">
            <wp:extent cx="3590476" cy="2609524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D115E" w14:textId="06FE12F5" w:rsidR="00024F05" w:rsidRDefault="005C08E3" w:rsidP="00024F05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密码确认无误后，连接成功</w:t>
      </w:r>
    </w:p>
    <w:p w14:paraId="147308B1" w14:textId="29174D73" w:rsidR="00024F05" w:rsidRDefault="00024F05" w:rsidP="00024F05">
      <w:pPr>
        <w:pStyle w:val="a5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39CE7CBA" wp14:editId="4193B4ED">
            <wp:extent cx="3590476" cy="221904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2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EEEB" w14:textId="65C291DC" w:rsidR="00CA0478" w:rsidRDefault="005C08E3" w:rsidP="00CA0478">
      <w:pPr>
        <w:pStyle w:val="1"/>
        <w:rPr>
          <w:rFonts w:hint="eastAsia"/>
        </w:rPr>
      </w:pPr>
      <w:r>
        <w:rPr>
          <w:rFonts w:hint="eastAsia"/>
        </w:rPr>
        <w:t>下载引擎声效</w:t>
      </w:r>
    </w:p>
    <w:p w14:paraId="57BEC9DF" w14:textId="1319C532" w:rsidR="00CA0478" w:rsidRDefault="005C08E3" w:rsidP="00022960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按键进入声</w:t>
      </w:r>
      <w:proofErr w:type="gramStart"/>
      <w:r>
        <w:rPr>
          <w:rFonts w:hint="eastAsia"/>
        </w:rPr>
        <w:t>效</w:t>
      </w:r>
      <w:proofErr w:type="gramEnd"/>
      <w:r>
        <w:rPr>
          <w:rFonts w:hint="eastAsia"/>
        </w:rPr>
        <w:t>下载功能页面。</w:t>
      </w:r>
    </w:p>
    <w:p w14:paraId="1DFAB228" w14:textId="38B4EAC7" w:rsidR="00022960" w:rsidRDefault="00022960" w:rsidP="00022960">
      <w:pPr>
        <w:jc w:val="center"/>
      </w:pPr>
      <w:r>
        <w:rPr>
          <w:noProof/>
        </w:rPr>
        <w:lastRenderedPageBreak/>
        <w:drawing>
          <wp:inline distT="0" distB="0" distL="0" distR="0" wp14:anchorId="070F9BB3" wp14:editId="7CD4E216">
            <wp:extent cx="3923809" cy="3942857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23809" cy="3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FA119" w14:textId="0C2D1F9D" w:rsidR="00022960" w:rsidRDefault="00A853ED" w:rsidP="00022960">
      <w:pPr>
        <w:pStyle w:val="a5"/>
        <w:numPr>
          <w:ilvl w:val="0"/>
          <w:numId w:val="3"/>
        </w:numPr>
        <w:ind w:firstLineChars="0"/>
        <w:jc w:val="left"/>
      </w:pPr>
      <w:proofErr w:type="spellStart"/>
      <w:r>
        <w:t>EssEv</w:t>
      </w:r>
      <w:proofErr w:type="spellEnd"/>
      <w:r>
        <w:rPr>
          <w:rFonts w:hint="eastAsia"/>
        </w:rPr>
        <w:t>可以安装四种引擎声，点击“S</w:t>
      </w:r>
      <w:r>
        <w:t>elect vehicle</w:t>
      </w:r>
      <w:r>
        <w:rPr>
          <w:rFonts w:hint="eastAsia"/>
        </w:rPr>
        <w:t>”下拉框选择音效储存位置，再点击音效右侧的绿色图标进行下载</w:t>
      </w:r>
    </w:p>
    <w:p w14:paraId="23C19C07" w14:textId="74D1306B" w:rsidR="00022960" w:rsidRDefault="00022960" w:rsidP="00022960">
      <w:pPr>
        <w:pStyle w:val="a5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59C9BD82" wp14:editId="1F9A12D5">
            <wp:extent cx="1990823" cy="4219575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28756" cy="429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B7E2C" w14:textId="23A4CAB0" w:rsidR="000A7DDD" w:rsidRDefault="00A853ED" w:rsidP="000A7DDD">
      <w:pPr>
        <w:pStyle w:val="1"/>
        <w:rPr>
          <w:rFonts w:hint="eastAsia"/>
        </w:rPr>
      </w:pPr>
      <w:r>
        <w:rPr>
          <w:rFonts w:hint="eastAsia"/>
        </w:rPr>
        <w:lastRenderedPageBreak/>
        <w:t>参数设定</w:t>
      </w:r>
    </w:p>
    <w:p w14:paraId="35797B23" w14:textId="0C5048FC" w:rsidR="000A7DDD" w:rsidRDefault="00A853ED" w:rsidP="000A7DDD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进入参数设定页面。</w:t>
      </w:r>
    </w:p>
    <w:p w14:paraId="68979D41" w14:textId="387F86B4" w:rsidR="000A7DDD" w:rsidRDefault="000A7DDD" w:rsidP="000A7DDD">
      <w:pPr>
        <w:pStyle w:val="a5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17822938" wp14:editId="7773F540">
            <wp:extent cx="3914286" cy="3990476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3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5E605" w14:textId="6549B079" w:rsidR="000A7DDD" w:rsidRDefault="00A853ED" w:rsidP="000A7DDD">
      <w:pPr>
        <w:pStyle w:val="a5"/>
        <w:ind w:left="360" w:firstLineChars="0" w:firstLine="0"/>
        <w:rPr>
          <w:rFonts w:hint="eastAsia"/>
        </w:rPr>
      </w:pPr>
      <w:bookmarkStart w:id="0" w:name="_GoBack"/>
      <w:bookmarkEnd w:id="0"/>
      <w:r>
        <w:rPr>
          <w:rFonts w:hint="eastAsia"/>
        </w:rPr>
        <w:t>参数设定页如下所示</w:t>
      </w:r>
    </w:p>
    <w:p w14:paraId="7A7350DF" w14:textId="0FD882C0" w:rsidR="000A7DDD" w:rsidRDefault="000A7DDD" w:rsidP="000A7DDD">
      <w:pPr>
        <w:jc w:val="center"/>
      </w:pPr>
      <w:r>
        <w:rPr>
          <w:noProof/>
        </w:rPr>
        <w:drawing>
          <wp:inline distT="0" distB="0" distL="0" distR="0" wp14:anchorId="0C98BFA6" wp14:editId="6684CDD0">
            <wp:extent cx="2314575" cy="3197917"/>
            <wp:effectExtent l="0" t="0" r="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35689" cy="322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6D756" w14:textId="4C31D993" w:rsidR="00A853ED" w:rsidRDefault="00A853ED" w:rsidP="000A7DDD">
      <w:pPr>
        <w:ind w:firstLine="420"/>
      </w:pPr>
      <w:r>
        <w:rPr>
          <w:rFonts w:hint="eastAsia"/>
        </w:rPr>
        <w:t>C</w:t>
      </w:r>
      <w:r>
        <w:t>urrent sound number</w:t>
      </w:r>
      <w:r>
        <w:rPr>
          <w:rFonts w:hint="eastAsia"/>
        </w:rPr>
        <w:t>音效编号：显示用户正在使用中的音效编号</w:t>
      </w:r>
    </w:p>
    <w:p w14:paraId="743ABE75" w14:textId="45858A13" w:rsidR="000A7DDD" w:rsidRDefault="00A853ED" w:rsidP="000A7DDD">
      <w:pPr>
        <w:ind w:firstLine="420"/>
        <w:rPr>
          <w:rFonts w:hint="eastAsia"/>
        </w:rPr>
      </w:pPr>
      <w:r>
        <w:lastRenderedPageBreak/>
        <w:t>Volume</w:t>
      </w:r>
      <w:r>
        <w:rPr>
          <w:rFonts w:hint="eastAsia"/>
        </w:rPr>
        <w:t>音量：设定音量。0为静音。</w:t>
      </w:r>
    </w:p>
    <w:p w14:paraId="7B60CA82" w14:textId="0929C088" w:rsidR="00A853ED" w:rsidRDefault="00A853ED" w:rsidP="000A7DDD">
      <w:pPr>
        <w:ind w:firstLine="420"/>
        <w:rPr>
          <w:rFonts w:hint="eastAsia"/>
        </w:rPr>
      </w:pPr>
      <w:proofErr w:type="spellStart"/>
      <w:r>
        <w:rPr>
          <w:rFonts w:hint="eastAsia"/>
        </w:rPr>
        <w:t>T</w:t>
      </w:r>
      <w:r>
        <w:t>hrottleCurveLevel</w:t>
      </w:r>
      <w:proofErr w:type="spellEnd"/>
      <w:r>
        <w:rPr>
          <w:rFonts w:hint="eastAsia"/>
        </w:rPr>
        <w:t>油门曲线：设定准备模式下摩托车速度和模拟声效的对应关系曲线。当该值为0时，声效</w:t>
      </w:r>
      <w:r w:rsidR="007731D5">
        <w:rPr>
          <w:rFonts w:hint="eastAsia"/>
        </w:rPr>
        <w:t>随着速度线性变化</w:t>
      </w:r>
      <w:r>
        <w:rPr>
          <w:rFonts w:hint="eastAsia"/>
        </w:rPr>
        <w:t>。当该值增大，</w:t>
      </w:r>
      <w:r w:rsidR="007731D5">
        <w:rPr>
          <w:rFonts w:hint="eastAsia"/>
        </w:rPr>
        <w:t>声效在低速时变化更大，在高速时变化更小。该值默认值为0。</w:t>
      </w:r>
    </w:p>
    <w:p w14:paraId="5D7611AF" w14:textId="00011B6B" w:rsidR="00060340" w:rsidRPr="000A7DDD" w:rsidRDefault="007731D5" w:rsidP="000A7DDD">
      <w:pPr>
        <w:ind w:firstLine="420"/>
        <w:rPr>
          <w:rFonts w:hint="eastAsia"/>
        </w:rPr>
      </w:pPr>
      <w:proofErr w:type="spellStart"/>
      <w:r>
        <w:t>VolumeSlope</w:t>
      </w:r>
      <w:proofErr w:type="spellEnd"/>
      <w:r>
        <w:rPr>
          <w:rFonts w:hint="eastAsia"/>
        </w:rPr>
        <w:t>音量-速度变化斜率：默认值为0，当该值增大时，低速时音量更小，高速时音量更大。</w:t>
      </w:r>
    </w:p>
    <w:sectPr w:rsidR="00060340" w:rsidRPr="000A7DDD" w:rsidSect="000D70F7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8B152" w14:textId="77777777" w:rsidR="0040615E" w:rsidRDefault="0040615E" w:rsidP="005C08E3">
      <w:r>
        <w:separator/>
      </w:r>
    </w:p>
  </w:endnote>
  <w:endnote w:type="continuationSeparator" w:id="0">
    <w:p w14:paraId="382A027E" w14:textId="77777777" w:rsidR="0040615E" w:rsidRDefault="0040615E" w:rsidP="005C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E99D4" w14:textId="77777777" w:rsidR="0040615E" w:rsidRDefault="0040615E" w:rsidP="005C08E3">
      <w:r>
        <w:separator/>
      </w:r>
    </w:p>
  </w:footnote>
  <w:footnote w:type="continuationSeparator" w:id="0">
    <w:p w14:paraId="356C1FC6" w14:textId="77777777" w:rsidR="0040615E" w:rsidRDefault="0040615E" w:rsidP="005C0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A60CD"/>
    <w:multiLevelType w:val="hybridMultilevel"/>
    <w:tmpl w:val="B49678D4"/>
    <w:lvl w:ilvl="0" w:tplc="040C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8F6AB6"/>
    <w:multiLevelType w:val="hybridMultilevel"/>
    <w:tmpl w:val="4AEEF936"/>
    <w:lvl w:ilvl="0" w:tplc="03BCA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2B4C75"/>
    <w:multiLevelType w:val="hybridMultilevel"/>
    <w:tmpl w:val="61882F84"/>
    <w:lvl w:ilvl="0" w:tplc="E09C7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FB1E4F"/>
    <w:multiLevelType w:val="hybridMultilevel"/>
    <w:tmpl w:val="E9726D22"/>
    <w:lvl w:ilvl="0" w:tplc="2EA85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A1"/>
    <w:rsid w:val="00022960"/>
    <w:rsid w:val="00024F05"/>
    <w:rsid w:val="00060340"/>
    <w:rsid w:val="0007263C"/>
    <w:rsid w:val="000A7DDD"/>
    <w:rsid w:val="000D70F7"/>
    <w:rsid w:val="00117525"/>
    <w:rsid w:val="001607D5"/>
    <w:rsid w:val="002729A1"/>
    <w:rsid w:val="00276799"/>
    <w:rsid w:val="002D0DD3"/>
    <w:rsid w:val="002F7D7D"/>
    <w:rsid w:val="00362A35"/>
    <w:rsid w:val="0040615E"/>
    <w:rsid w:val="0046155E"/>
    <w:rsid w:val="004A7E52"/>
    <w:rsid w:val="005C08E3"/>
    <w:rsid w:val="005D1AEA"/>
    <w:rsid w:val="00664A85"/>
    <w:rsid w:val="007731D5"/>
    <w:rsid w:val="00837779"/>
    <w:rsid w:val="008A3B39"/>
    <w:rsid w:val="00944569"/>
    <w:rsid w:val="00A153D2"/>
    <w:rsid w:val="00A15747"/>
    <w:rsid w:val="00A853ED"/>
    <w:rsid w:val="00A85D66"/>
    <w:rsid w:val="00B32ACC"/>
    <w:rsid w:val="00B32E85"/>
    <w:rsid w:val="00B40A70"/>
    <w:rsid w:val="00B81218"/>
    <w:rsid w:val="00BD6E5E"/>
    <w:rsid w:val="00C02BF2"/>
    <w:rsid w:val="00C376D6"/>
    <w:rsid w:val="00C80275"/>
    <w:rsid w:val="00C93DFB"/>
    <w:rsid w:val="00CA0478"/>
    <w:rsid w:val="00D66C5B"/>
    <w:rsid w:val="00E446A6"/>
    <w:rsid w:val="00F8662F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FB215"/>
  <w15:chartTrackingRefBased/>
  <w15:docId w15:val="{9736C881-5D3F-4173-9ED1-E6718648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6E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70F7"/>
    <w:rPr>
      <w:kern w:val="0"/>
      <w:sz w:val="22"/>
    </w:rPr>
  </w:style>
  <w:style w:type="character" w:customStyle="1" w:styleId="a4">
    <w:name w:val="无间隔 字符"/>
    <w:basedOn w:val="a0"/>
    <w:link w:val="a3"/>
    <w:uiPriority w:val="1"/>
    <w:rsid w:val="000D70F7"/>
    <w:rPr>
      <w:kern w:val="0"/>
      <w:sz w:val="22"/>
    </w:rPr>
  </w:style>
  <w:style w:type="character" w:customStyle="1" w:styleId="10">
    <w:name w:val="标题 1 字符"/>
    <w:basedOn w:val="a0"/>
    <w:link w:val="1"/>
    <w:uiPriority w:val="9"/>
    <w:rsid w:val="00BD6E5E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B40A7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5C0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C08E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C0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C08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37EC9541C49EBBDED166952806C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41C4C2-EEA3-4613-8E9F-9D520A2BBF06}"/>
      </w:docPartPr>
      <w:docPartBody>
        <w:p w:rsidR="00220D8A" w:rsidRDefault="00EC2134" w:rsidP="00EC2134">
          <w:pPr>
            <w:pStyle w:val="B2537EC9541C49EBBDED166952806C6E"/>
          </w:pPr>
          <w:r>
            <w:rPr>
              <w:color w:val="2F5496" w:themeColor="accent1" w:themeShade="BF"/>
              <w:sz w:val="24"/>
              <w:szCs w:val="24"/>
              <w:lang w:val="zh-CN"/>
            </w:rPr>
            <w:t>[公司名称]</w:t>
          </w:r>
        </w:p>
      </w:docPartBody>
    </w:docPart>
    <w:docPart>
      <w:docPartPr>
        <w:name w:val="EA577F11FEC64CB5886DE3A5563318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21BC25-8AC4-4859-B317-0BEADBBB5B09}"/>
      </w:docPartPr>
      <w:docPartBody>
        <w:p w:rsidR="00220D8A" w:rsidRDefault="00EC2134" w:rsidP="00EC2134">
          <w:pPr>
            <w:pStyle w:val="EA577F11FEC64CB5886DE3A5563318E8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  <w:lang w:val="zh-CN"/>
            </w:rPr>
            <w:t>[文档标题]</w:t>
          </w:r>
        </w:p>
      </w:docPartBody>
    </w:docPart>
    <w:docPart>
      <w:docPartPr>
        <w:name w:val="A4EC0E343B134473BD14B165448819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3FA526-E01B-4C22-801F-128553723BB4}"/>
      </w:docPartPr>
      <w:docPartBody>
        <w:p w:rsidR="00220D8A" w:rsidRDefault="00EC2134" w:rsidP="00EC2134">
          <w:pPr>
            <w:pStyle w:val="A4EC0E343B134473BD14B16544881948"/>
          </w:pPr>
          <w:r>
            <w:rPr>
              <w:color w:val="2F5496" w:themeColor="accent1" w:themeShade="BF"/>
              <w:sz w:val="24"/>
              <w:szCs w:val="24"/>
              <w:lang w:val="zh-CN"/>
            </w:rPr>
            <w:t>[文档副标题]</w:t>
          </w:r>
        </w:p>
      </w:docPartBody>
    </w:docPart>
    <w:docPart>
      <w:docPartPr>
        <w:name w:val="ABA6B0985B6B4E61A303CA8C91AEDC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21C68C-EA51-407D-B436-96B06C8373B1}"/>
      </w:docPartPr>
      <w:docPartBody>
        <w:p w:rsidR="00220D8A" w:rsidRDefault="00EC2134" w:rsidP="00EC2134">
          <w:pPr>
            <w:pStyle w:val="ABA6B0985B6B4E61A303CA8C91AEDCAA"/>
          </w:pPr>
          <w:r>
            <w:rPr>
              <w:color w:val="4472C4" w:themeColor="accent1"/>
              <w:sz w:val="28"/>
              <w:szCs w:val="28"/>
              <w:lang w:val="zh-CN"/>
            </w:rPr>
            <w:t>[作者姓名]</w:t>
          </w:r>
        </w:p>
      </w:docPartBody>
    </w:docPart>
    <w:docPart>
      <w:docPartPr>
        <w:name w:val="110E0A13E18040E2B7EA569A6BD85DC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7961FA-A957-43BB-878D-2FE3286EED17}"/>
      </w:docPartPr>
      <w:docPartBody>
        <w:p w:rsidR="00220D8A" w:rsidRDefault="00EC2134" w:rsidP="00EC2134">
          <w:pPr>
            <w:pStyle w:val="110E0A13E18040E2B7EA569A6BD85DCC"/>
          </w:pPr>
          <w:r>
            <w:rPr>
              <w:color w:val="4472C4" w:themeColor="accent1"/>
              <w:sz w:val="28"/>
              <w:szCs w:val="28"/>
              <w:lang w:val="zh-CN"/>
            </w:rPr>
            <w:t>[日期]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34"/>
    <w:rsid w:val="00220D8A"/>
    <w:rsid w:val="00AD44FC"/>
    <w:rsid w:val="00E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537EC9541C49EBBDED166952806C6E">
    <w:name w:val="B2537EC9541C49EBBDED166952806C6E"/>
    <w:rsid w:val="00EC2134"/>
    <w:pPr>
      <w:widowControl w:val="0"/>
      <w:jc w:val="both"/>
    </w:pPr>
  </w:style>
  <w:style w:type="paragraph" w:customStyle="1" w:styleId="EA577F11FEC64CB5886DE3A5563318E8">
    <w:name w:val="EA577F11FEC64CB5886DE3A5563318E8"/>
    <w:rsid w:val="00EC2134"/>
    <w:pPr>
      <w:widowControl w:val="0"/>
      <w:jc w:val="both"/>
    </w:pPr>
  </w:style>
  <w:style w:type="paragraph" w:customStyle="1" w:styleId="A4EC0E343B134473BD14B16544881948">
    <w:name w:val="A4EC0E343B134473BD14B16544881948"/>
    <w:rsid w:val="00EC2134"/>
    <w:pPr>
      <w:widowControl w:val="0"/>
      <w:jc w:val="both"/>
    </w:pPr>
  </w:style>
  <w:style w:type="paragraph" w:customStyle="1" w:styleId="ABA6B0985B6B4E61A303CA8C91AEDCAA">
    <w:name w:val="ABA6B0985B6B4E61A303CA8C91AEDCAA"/>
    <w:rsid w:val="00EC2134"/>
    <w:pPr>
      <w:widowControl w:val="0"/>
      <w:jc w:val="both"/>
    </w:pPr>
  </w:style>
  <w:style w:type="paragraph" w:customStyle="1" w:styleId="110E0A13E18040E2B7EA569A6BD85DCC">
    <w:name w:val="110E0A13E18040E2B7EA569A6BD85DCC"/>
    <w:rsid w:val="00EC213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2019-10-31T00:00:00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103</Words>
  <Characters>588</Characters>
  <Application>Microsoft Office Word</Application>
  <DocSecurity>0</DocSecurity>
  <Lines>4</Lines>
  <Paragraphs>1</Paragraphs>
  <ScaleCrop>false</ScaleCrop>
  <Company>Sense Innovations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 快速开启指示</dc:title>
  <dc:subject>V1.0</dc:subject>
  <dc:creator>Bradley Wang</dc:creator>
  <cp:keywords/>
  <dc:description/>
  <cp:lastModifiedBy>iCura</cp:lastModifiedBy>
  <cp:revision>2</cp:revision>
  <dcterms:created xsi:type="dcterms:W3CDTF">2020-01-15T09:57:00Z</dcterms:created>
  <dcterms:modified xsi:type="dcterms:W3CDTF">2020-01-15T09:57:00Z</dcterms:modified>
</cp:coreProperties>
</file>